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59640977" r:id="rId7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042FE329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3C2A4B8D" w14:textId="3DA127C8" w:rsidR="006C2643" w:rsidRDefault="006C2643" w:rsidP="003C4B7A">
      <w:pPr>
        <w:rPr>
          <w:sz w:val="28"/>
          <w:lang w:val="uk-UA"/>
        </w:rPr>
      </w:pPr>
    </w:p>
    <w:p w14:paraId="6A7FE90A" w14:textId="481C061D" w:rsidR="006C2643" w:rsidRDefault="006C2643" w:rsidP="003C4B7A">
      <w:pPr>
        <w:rPr>
          <w:sz w:val="28"/>
          <w:lang w:val="uk-UA"/>
        </w:rPr>
      </w:pPr>
    </w:p>
    <w:p w14:paraId="05C5320A" w14:textId="77777777" w:rsidR="006C2643" w:rsidRDefault="006C2643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заходи щодо охорони та </w:t>
      </w:r>
    </w:p>
    <w:p w14:paraId="1DC73219" w14:textId="511B57CB" w:rsidR="006C2643" w:rsidRDefault="006C2643" w:rsidP="003C4B7A">
      <w:pPr>
        <w:rPr>
          <w:sz w:val="28"/>
          <w:lang w:val="uk-UA"/>
        </w:rPr>
      </w:pPr>
      <w:r>
        <w:rPr>
          <w:sz w:val="28"/>
          <w:lang w:val="uk-UA"/>
        </w:rPr>
        <w:t>збереження майна комунальної</w:t>
      </w:r>
    </w:p>
    <w:p w14:paraId="76236C6F" w14:textId="18F8AF2F" w:rsidR="006C2643" w:rsidRDefault="006C2643" w:rsidP="003C4B7A">
      <w:pPr>
        <w:rPr>
          <w:sz w:val="28"/>
          <w:lang w:val="uk-UA"/>
        </w:rPr>
      </w:pPr>
      <w:r>
        <w:rPr>
          <w:sz w:val="28"/>
          <w:lang w:val="uk-UA"/>
        </w:rPr>
        <w:t>власності територіальної громади</w:t>
      </w:r>
    </w:p>
    <w:p w14:paraId="17655A78" w14:textId="264C7082" w:rsidR="006C2643" w:rsidRDefault="006C2643" w:rsidP="003C4B7A">
      <w:pPr>
        <w:rPr>
          <w:sz w:val="28"/>
          <w:lang w:val="uk-UA"/>
        </w:rPr>
      </w:pPr>
    </w:p>
    <w:p w14:paraId="5D84E691" w14:textId="08553848" w:rsidR="006C2643" w:rsidRDefault="00092DCC" w:rsidP="00C16AD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ст.</w:t>
      </w:r>
      <w:r w:rsidR="00EB2EB1">
        <w:rPr>
          <w:sz w:val="28"/>
          <w:lang w:val="uk-UA"/>
        </w:rPr>
        <w:t xml:space="preserve">ст. </w:t>
      </w:r>
      <w:r>
        <w:rPr>
          <w:sz w:val="28"/>
          <w:lang w:val="uk-UA"/>
        </w:rPr>
        <w:t>25,</w:t>
      </w:r>
      <w:r w:rsidR="006C2643">
        <w:rPr>
          <w:sz w:val="28"/>
          <w:lang w:val="uk-UA"/>
        </w:rPr>
        <w:t xml:space="preserve"> 26 Закону України «Про місцеве самоврядування</w:t>
      </w:r>
      <w:r w:rsidR="00EB2EB1">
        <w:rPr>
          <w:sz w:val="28"/>
          <w:lang w:val="uk-UA"/>
        </w:rPr>
        <w:t xml:space="preserve"> в Україні</w:t>
      </w:r>
      <w:r w:rsidR="006C2643">
        <w:rPr>
          <w:sz w:val="28"/>
          <w:lang w:val="uk-UA"/>
        </w:rPr>
        <w:t>»,</w:t>
      </w:r>
      <w:r w:rsidR="00EB2EB1">
        <w:rPr>
          <w:sz w:val="28"/>
          <w:lang w:val="uk-UA"/>
        </w:rPr>
        <w:t xml:space="preserve"> </w:t>
      </w:r>
      <w:r w:rsidR="006C2643" w:rsidRPr="006C2643">
        <w:rPr>
          <w:sz w:val="28"/>
          <w:lang w:val="uk-UA"/>
        </w:rPr>
        <w:t xml:space="preserve"> </w:t>
      </w:r>
      <w:r w:rsidR="00EB2EB1">
        <w:rPr>
          <w:sz w:val="28"/>
          <w:lang w:val="uk-UA"/>
        </w:rPr>
        <w:t xml:space="preserve">враховуючи  пропозиції </w:t>
      </w:r>
      <w:r w:rsidR="006C2643">
        <w:rPr>
          <w:sz w:val="28"/>
          <w:lang w:val="uk-UA"/>
        </w:rPr>
        <w:t>відділу освіти, молоді та спорту, відділу надання адміністративних послуг</w:t>
      </w:r>
      <w:r w:rsidR="00791837">
        <w:rPr>
          <w:sz w:val="28"/>
          <w:lang w:val="uk-UA"/>
        </w:rPr>
        <w:t>,</w:t>
      </w:r>
      <w:r w:rsidR="006C2643">
        <w:rPr>
          <w:sz w:val="28"/>
          <w:lang w:val="uk-UA"/>
        </w:rPr>
        <w:t xml:space="preserve"> КЗ «Центр культури, дозвілля і туризму»,</w:t>
      </w:r>
      <w:r w:rsidR="00EB2EB1">
        <w:rPr>
          <w:sz w:val="28"/>
          <w:lang w:val="uk-UA"/>
        </w:rPr>
        <w:t xml:space="preserve"> </w:t>
      </w:r>
      <w:r w:rsidR="004C3654">
        <w:rPr>
          <w:color w:val="FF0000"/>
          <w:sz w:val="28"/>
          <w:lang w:val="uk-UA"/>
        </w:rPr>
        <w:t xml:space="preserve">   </w:t>
      </w:r>
      <w:r w:rsidR="006C2643">
        <w:rPr>
          <w:sz w:val="28"/>
          <w:lang w:val="uk-UA"/>
        </w:rPr>
        <w:t xml:space="preserve">з  метою </w:t>
      </w:r>
      <w:r w:rsidR="001A6D00" w:rsidRPr="001A6D00">
        <w:rPr>
          <w:sz w:val="28"/>
          <w:szCs w:val="28"/>
          <w:shd w:val="clear" w:color="auto" w:fill="FFFFFF"/>
          <w:lang w:val="uk-UA"/>
        </w:rPr>
        <w:t>з</w:t>
      </w:r>
      <w:r w:rsidR="00EB2EB1">
        <w:rPr>
          <w:sz w:val="28"/>
          <w:szCs w:val="28"/>
          <w:shd w:val="clear" w:color="auto" w:fill="FFFFFF"/>
          <w:lang w:val="uk-UA"/>
        </w:rPr>
        <w:t xml:space="preserve">береження </w:t>
      </w:r>
      <w:r w:rsidR="001A6D00" w:rsidRPr="001A6D00">
        <w:rPr>
          <w:sz w:val="28"/>
          <w:szCs w:val="28"/>
          <w:shd w:val="clear" w:color="auto" w:fill="FFFFFF"/>
          <w:lang w:val="uk-UA"/>
        </w:rPr>
        <w:t xml:space="preserve"> комунального майна, </w:t>
      </w:r>
      <w:r w:rsidR="00791837">
        <w:rPr>
          <w:sz w:val="28"/>
          <w:szCs w:val="28"/>
          <w:shd w:val="clear" w:color="auto" w:fill="FFFFFF"/>
          <w:lang w:val="uk-UA"/>
        </w:rPr>
        <w:t xml:space="preserve">яке знаходиться на балансі </w:t>
      </w:r>
      <w:r w:rsidR="004C3654">
        <w:rPr>
          <w:sz w:val="28"/>
          <w:szCs w:val="28"/>
          <w:shd w:val="clear" w:color="auto" w:fill="FFFFFF"/>
          <w:lang w:val="uk-UA"/>
        </w:rPr>
        <w:t>комунальних підприємств, установ та організацій</w:t>
      </w:r>
      <w:r w:rsidR="00791837">
        <w:rPr>
          <w:sz w:val="28"/>
          <w:szCs w:val="28"/>
          <w:shd w:val="clear" w:color="auto" w:fill="FFFFFF"/>
          <w:lang w:val="uk-UA"/>
        </w:rPr>
        <w:t>,</w:t>
      </w:r>
      <w:r w:rsidR="004C3654">
        <w:rPr>
          <w:sz w:val="28"/>
          <w:szCs w:val="28"/>
          <w:shd w:val="clear" w:color="auto" w:fill="FFFFFF"/>
          <w:lang w:val="uk-UA"/>
        </w:rPr>
        <w:t xml:space="preserve"> </w:t>
      </w:r>
      <w:r w:rsidR="001A6D00" w:rsidRPr="001A6D00">
        <w:rPr>
          <w:sz w:val="28"/>
          <w:szCs w:val="28"/>
          <w:shd w:val="clear" w:color="auto" w:fill="FFFFFF"/>
          <w:lang w:val="uk-UA"/>
        </w:rPr>
        <w:t>забезпечення прав і законних інтересів суб'єктів господарювання</w:t>
      </w:r>
      <w:r w:rsidR="001A6D00">
        <w:rPr>
          <w:sz w:val="28"/>
          <w:szCs w:val="28"/>
          <w:shd w:val="clear" w:color="auto" w:fill="FFFFFF"/>
          <w:lang w:val="uk-UA"/>
        </w:rPr>
        <w:t>,</w:t>
      </w:r>
      <w:r w:rsidR="001A6D00" w:rsidRPr="001A6D00">
        <w:rPr>
          <w:sz w:val="28"/>
          <w:lang w:val="uk-UA"/>
        </w:rPr>
        <w:t xml:space="preserve"> </w:t>
      </w:r>
      <w:r w:rsidR="006C2643">
        <w:rPr>
          <w:sz w:val="28"/>
          <w:lang w:val="uk-UA"/>
        </w:rPr>
        <w:t>раціонального використання бюджетних коштів,</w:t>
      </w:r>
      <w:r w:rsidR="00EB2EB1">
        <w:rPr>
          <w:sz w:val="28"/>
          <w:lang w:val="uk-UA"/>
        </w:rPr>
        <w:t xml:space="preserve"> та відповідно до рекомендацій </w:t>
      </w:r>
      <w:r w:rsidR="006C2643">
        <w:rPr>
          <w:sz w:val="28"/>
          <w:lang w:val="uk-UA"/>
        </w:rPr>
        <w:t xml:space="preserve"> </w:t>
      </w:r>
      <w:r w:rsidR="00EB2EB1">
        <w:rPr>
          <w:sz w:val="28"/>
          <w:lang w:val="uk-UA"/>
        </w:rPr>
        <w:t xml:space="preserve"> постійної депутатської комісії</w:t>
      </w:r>
      <w:r w:rsidR="00791837">
        <w:rPr>
          <w:sz w:val="28"/>
          <w:lang w:val="uk-UA"/>
        </w:rPr>
        <w:t xml:space="preserve"> </w:t>
      </w:r>
      <w:r w:rsidR="004C3654" w:rsidRPr="004C3654">
        <w:rPr>
          <w:sz w:val="28"/>
          <w:lang w:val="uk-UA"/>
        </w:rPr>
        <w:t xml:space="preserve">з питань планування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 </w:t>
      </w:r>
      <w:r w:rsidR="006C2643">
        <w:rPr>
          <w:sz w:val="28"/>
          <w:lang w:val="uk-UA"/>
        </w:rPr>
        <w:t>селищна рада</w:t>
      </w:r>
    </w:p>
    <w:p w14:paraId="7C9DDA95" w14:textId="3D784E38" w:rsidR="006C2643" w:rsidRDefault="006C2643" w:rsidP="006C2643">
      <w:pPr>
        <w:rPr>
          <w:sz w:val="28"/>
          <w:lang w:val="uk-UA"/>
        </w:rPr>
      </w:pPr>
    </w:p>
    <w:p w14:paraId="4B5D9010" w14:textId="4926302E" w:rsidR="006C2643" w:rsidRDefault="006C2643" w:rsidP="006C2643">
      <w:pPr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14:paraId="5913416E" w14:textId="52C2084E" w:rsidR="006C2643" w:rsidRDefault="006C2643" w:rsidP="006C2643">
      <w:pPr>
        <w:rPr>
          <w:sz w:val="28"/>
          <w:lang w:val="uk-UA"/>
        </w:rPr>
      </w:pPr>
    </w:p>
    <w:p w14:paraId="2CD776CE" w14:textId="1C96C444" w:rsidR="001A6D00" w:rsidRPr="008368D6" w:rsidRDefault="004C3654" w:rsidP="004C3654">
      <w:pPr>
        <w:rPr>
          <w:sz w:val="28"/>
          <w:lang w:val="uk-UA"/>
        </w:rPr>
      </w:pPr>
      <w:r>
        <w:rPr>
          <w:sz w:val="28"/>
          <w:lang w:val="uk-UA"/>
        </w:rPr>
        <w:t>1</w:t>
      </w:r>
      <w:r w:rsidR="007E3034">
        <w:rPr>
          <w:sz w:val="28"/>
          <w:lang w:val="uk-UA"/>
        </w:rPr>
        <w:t xml:space="preserve"> Начальнику відділу освіти, молоді та спорту Анні БОНДАРЕНКО, директору КЗ</w:t>
      </w:r>
      <w:r w:rsidR="00895227">
        <w:rPr>
          <w:sz w:val="28"/>
          <w:lang w:val="uk-UA"/>
        </w:rPr>
        <w:t xml:space="preserve"> « Центр культури,  дозвілля і туризму» Людмилі ЯНОВСЬКІЙ, керівникам комунальних підприємств ,</w:t>
      </w:r>
      <w:r w:rsidR="00791837" w:rsidRPr="008368D6">
        <w:rPr>
          <w:sz w:val="28"/>
          <w:lang w:val="uk-UA"/>
        </w:rPr>
        <w:t xml:space="preserve"> установ  та за</w:t>
      </w:r>
      <w:r>
        <w:rPr>
          <w:sz w:val="28"/>
          <w:lang w:val="uk-UA"/>
        </w:rPr>
        <w:t>кладів</w:t>
      </w:r>
      <w:r w:rsidR="00791837" w:rsidRPr="008368D6">
        <w:rPr>
          <w:sz w:val="28"/>
          <w:lang w:val="uk-UA"/>
        </w:rPr>
        <w:t xml:space="preserve"> Савранської селищної ради  терміново</w:t>
      </w:r>
      <w:r w:rsidR="001A6D00" w:rsidRPr="008368D6">
        <w:rPr>
          <w:sz w:val="28"/>
          <w:lang w:val="uk-UA"/>
        </w:rPr>
        <w:t>:</w:t>
      </w:r>
    </w:p>
    <w:p w14:paraId="78C56F06" w14:textId="5AA2905B" w:rsidR="006C2643" w:rsidRDefault="00C16ADE" w:rsidP="001A6D00">
      <w:pPr>
        <w:pStyle w:val="a3"/>
        <w:numPr>
          <w:ilvl w:val="1"/>
          <w:numId w:val="1"/>
        </w:numPr>
        <w:ind w:left="0" w:firstLine="426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6C2643" w:rsidRPr="006C2643">
        <w:rPr>
          <w:sz w:val="28"/>
          <w:lang w:val="uk-UA"/>
        </w:rPr>
        <w:t>изначити адресний перелік об</w:t>
      </w:r>
      <w:r w:rsidR="006C2643">
        <w:rPr>
          <w:sz w:val="28"/>
          <w:lang w:val="uk-UA"/>
        </w:rPr>
        <w:t>’</w:t>
      </w:r>
      <w:r w:rsidR="006C2643" w:rsidRPr="006C2643">
        <w:rPr>
          <w:sz w:val="28"/>
          <w:lang w:val="uk-UA"/>
        </w:rPr>
        <w:t>єктів</w:t>
      </w:r>
      <w:r w:rsidR="00791837">
        <w:rPr>
          <w:sz w:val="28"/>
          <w:lang w:val="uk-UA"/>
        </w:rPr>
        <w:t xml:space="preserve"> комунальної власності</w:t>
      </w:r>
      <w:r w:rsidR="006C2643" w:rsidRPr="006C2643">
        <w:rPr>
          <w:sz w:val="28"/>
          <w:lang w:val="uk-UA"/>
        </w:rPr>
        <w:t xml:space="preserve">, які </w:t>
      </w:r>
      <w:r w:rsidR="00FB4D3E">
        <w:rPr>
          <w:sz w:val="28"/>
          <w:lang w:val="uk-UA"/>
        </w:rPr>
        <w:t xml:space="preserve">перебувають у них на балансі та </w:t>
      </w:r>
      <w:r w:rsidR="006C2643" w:rsidRPr="006C2643">
        <w:rPr>
          <w:sz w:val="28"/>
          <w:lang w:val="uk-UA"/>
        </w:rPr>
        <w:t>потребують здійснення заходів з їх охорони та збереження</w:t>
      </w:r>
      <w:r>
        <w:rPr>
          <w:sz w:val="28"/>
          <w:lang w:val="uk-UA"/>
        </w:rPr>
        <w:t>;</w:t>
      </w:r>
    </w:p>
    <w:p w14:paraId="2F2DD1BB" w14:textId="39470384" w:rsidR="00C16ADE" w:rsidRDefault="00C16ADE" w:rsidP="00C16ADE">
      <w:pPr>
        <w:pStyle w:val="a3"/>
        <w:numPr>
          <w:ilvl w:val="1"/>
          <w:numId w:val="1"/>
        </w:numPr>
        <w:ind w:left="0" w:firstLine="426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791837" w:rsidRPr="00FB4D3E">
        <w:rPr>
          <w:sz w:val="28"/>
          <w:lang w:val="uk-UA"/>
        </w:rPr>
        <w:t xml:space="preserve">ідповідно до вимог чинного законодавства про </w:t>
      </w:r>
      <w:r w:rsidR="00FB4D3E" w:rsidRPr="00FB4D3E">
        <w:rPr>
          <w:sz w:val="28"/>
          <w:lang w:val="uk-UA"/>
        </w:rPr>
        <w:t xml:space="preserve"> публічні </w:t>
      </w:r>
      <w:r w:rsidR="00791837" w:rsidRPr="00FB4D3E">
        <w:rPr>
          <w:sz w:val="28"/>
          <w:lang w:val="uk-UA"/>
        </w:rPr>
        <w:t>закупівл</w:t>
      </w:r>
      <w:r w:rsidR="00FB4D3E" w:rsidRPr="00FB4D3E">
        <w:rPr>
          <w:sz w:val="28"/>
          <w:lang w:val="uk-UA"/>
        </w:rPr>
        <w:t>і</w:t>
      </w:r>
      <w:r w:rsidR="00791837" w:rsidRPr="00FB4D3E">
        <w:rPr>
          <w:sz w:val="28"/>
          <w:lang w:val="uk-UA"/>
        </w:rPr>
        <w:t xml:space="preserve"> </w:t>
      </w:r>
      <w:r w:rsidR="00FB4D3E">
        <w:rPr>
          <w:sz w:val="28"/>
          <w:lang w:val="uk-UA"/>
        </w:rPr>
        <w:t xml:space="preserve">визначити </w:t>
      </w:r>
      <w:r w:rsidR="00895227">
        <w:rPr>
          <w:sz w:val="28"/>
          <w:lang w:val="uk-UA"/>
        </w:rPr>
        <w:t xml:space="preserve"> </w:t>
      </w:r>
      <w:r w:rsidR="00FB4D3E">
        <w:rPr>
          <w:sz w:val="28"/>
          <w:lang w:val="uk-UA"/>
        </w:rPr>
        <w:t xml:space="preserve">суб’єктів, </w:t>
      </w:r>
      <w:r w:rsidR="00A01B69">
        <w:rPr>
          <w:sz w:val="28"/>
          <w:lang w:val="uk-UA"/>
        </w:rPr>
        <w:t xml:space="preserve"> </w:t>
      </w:r>
      <w:r w:rsidR="00FB4D3E">
        <w:rPr>
          <w:sz w:val="28"/>
          <w:lang w:val="uk-UA"/>
        </w:rPr>
        <w:t>які здійснюють охоронну діяльність</w:t>
      </w:r>
      <w:r>
        <w:rPr>
          <w:sz w:val="28"/>
          <w:lang w:val="uk-UA"/>
        </w:rPr>
        <w:t xml:space="preserve"> та можуть надавати охоронні послуги;</w:t>
      </w:r>
    </w:p>
    <w:p w14:paraId="10B8596A" w14:textId="74DC4F42" w:rsidR="00FB4D3E" w:rsidRDefault="00FB4D3E" w:rsidP="00C16ADE">
      <w:pPr>
        <w:pStyle w:val="a3"/>
        <w:numPr>
          <w:ilvl w:val="1"/>
          <w:numId w:val="1"/>
        </w:numPr>
        <w:ind w:left="0" w:firstLine="426"/>
        <w:rPr>
          <w:sz w:val="28"/>
          <w:lang w:val="uk-UA"/>
        </w:rPr>
      </w:pPr>
      <w:r w:rsidRPr="00FB4D3E">
        <w:rPr>
          <w:sz w:val="28"/>
          <w:lang w:val="uk-UA"/>
        </w:rPr>
        <w:t>договори</w:t>
      </w:r>
      <w:r w:rsidR="00A01B69">
        <w:rPr>
          <w:sz w:val="28"/>
          <w:lang w:val="uk-UA"/>
        </w:rPr>
        <w:t xml:space="preserve"> про </w:t>
      </w:r>
      <w:r w:rsidR="00A01B69" w:rsidRPr="00A01B69">
        <w:rPr>
          <w:sz w:val="28"/>
          <w:lang w:val="uk-UA"/>
        </w:rPr>
        <w:t>надання охоронних послуг</w:t>
      </w:r>
      <w:r w:rsidR="00C16ADE">
        <w:rPr>
          <w:sz w:val="28"/>
          <w:lang w:val="uk-UA"/>
        </w:rPr>
        <w:t xml:space="preserve"> </w:t>
      </w:r>
      <w:r w:rsidR="00C16ADE" w:rsidRPr="00FB4D3E">
        <w:rPr>
          <w:sz w:val="28"/>
          <w:lang w:val="uk-UA"/>
        </w:rPr>
        <w:t>укласти</w:t>
      </w:r>
      <w:r w:rsidR="00A01B69" w:rsidRPr="00A01B69">
        <w:rPr>
          <w:sz w:val="28"/>
          <w:lang w:val="uk-UA"/>
        </w:rPr>
        <w:t xml:space="preserve"> </w:t>
      </w:r>
      <w:r w:rsidR="00A01B69">
        <w:rPr>
          <w:sz w:val="28"/>
          <w:lang w:val="uk-UA"/>
        </w:rPr>
        <w:t>з суб</w:t>
      </w:r>
      <w:r>
        <w:rPr>
          <w:sz w:val="28"/>
          <w:lang w:val="uk-UA"/>
        </w:rPr>
        <w:t>’</w:t>
      </w:r>
      <w:r w:rsidRPr="00FB4D3E">
        <w:rPr>
          <w:sz w:val="28"/>
          <w:lang w:val="uk-UA"/>
        </w:rPr>
        <w:t>єктами</w:t>
      </w:r>
      <w:r w:rsidR="0089522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FB4D3E">
        <w:rPr>
          <w:sz w:val="28"/>
          <w:lang w:val="uk-UA"/>
        </w:rPr>
        <w:t>які надали найбільш економічно вигідні пропозиції.</w:t>
      </w:r>
    </w:p>
    <w:p w14:paraId="76BCCF7C" w14:textId="697CE076" w:rsidR="004C3654" w:rsidRPr="004C3654" w:rsidRDefault="004C3654" w:rsidP="004C3654">
      <w:pPr>
        <w:rPr>
          <w:sz w:val="28"/>
          <w:lang w:val="uk-UA"/>
        </w:rPr>
      </w:pPr>
      <w:r>
        <w:rPr>
          <w:sz w:val="28"/>
          <w:lang w:val="uk-UA"/>
        </w:rPr>
        <w:t>2.</w:t>
      </w:r>
      <w:r w:rsidR="00791837" w:rsidRPr="004C3654">
        <w:rPr>
          <w:sz w:val="28"/>
          <w:lang w:val="uk-UA"/>
        </w:rPr>
        <w:t xml:space="preserve">Контроль за виконанням цього рішення покласти  </w:t>
      </w:r>
      <w:r w:rsidR="00A01B69" w:rsidRPr="004C3654">
        <w:rPr>
          <w:sz w:val="28"/>
          <w:lang w:val="uk-UA"/>
        </w:rPr>
        <w:t xml:space="preserve">на постійну депутатську комісію </w:t>
      </w:r>
      <w:r w:rsidRPr="004C3654">
        <w:rPr>
          <w:sz w:val="28"/>
          <w:lang w:val="uk-UA"/>
        </w:rPr>
        <w:t>з питань планування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 селищна рада</w:t>
      </w:r>
    </w:p>
    <w:p w14:paraId="4470D12A" w14:textId="77777777" w:rsidR="004C3654" w:rsidRPr="004C3654" w:rsidRDefault="004C3654" w:rsidP="004C3654">
      <w:pPr>
        <w:pStyle w:val="a3"/>
        <w:ind w:left="1494"/>
        <w:rPr>
          <w:sz w:val="28"/>
          <w:lang w:val="uk-UA"/>
        </w:rPr>
      </w:pPr>
    </w:p>
    <w:p w14:paraId="61976766" w14:textId="30B6FAB5" w:rsidR="006C2643" w:rsidRPr="004C3654" w:rsidRDefault="006C2643" w:rsidP="004C3654">
      <w:pPr>
        <w:pStyle w:val="a3"/>
        <w:ind w:left="1494"/>
        <w:rPr>
          <w:sz w:val="28"/>
          <w:lang w:val="uk-UA"/>
        </w:rPr>
      </w:pPr>
    </w:p>
    <w:p w14:paraId="65E1E7DF" w14:textId="77777777" w:rsidR="006C2643" w:rsidRPr="003C4B7A" w:rsidRDefault="006C2643" w:rsidP="006C2643">
      <w:pPr>
        <w:ind w:firstLine="708"/>
        <w:rPr>
          <w:sz w:val="28"/>
          <w:lang w:val="uk-UA"/>
        </w:rPr>
      </w:pPr>
    </w:p>
    <w:sectPr w:rsidR="006C2643" w:rsidRPr="003C4B7A" w:rsidSect="006C264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9CD"/>
    <w:multiLevelType w:val="multilevel"/>
    <w:tmpl w:val="5CAC95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92DCC"/>
    <w:rsid w:val="001A6D00"/>
    <w:rsid w:val="00304CC2"/>
    <w:rsid w:val="003C4B7A"/>
    <w:rsid w:val="004C3654"/>
    <w:rsid w:val="006C0A46"/>
    <w:rsid w:val="006C2643"/>
    <w:rsid w:val="007118B9"/>
    <w:rsid w:val="00791837"/>
    <w:rsid w:val="007E3034"/>
    <w:rsid w:val="008368D6"/>
    <w:rsid w:val="0088273A"/>
    <w:rsid w:val="00895227"/>
    <w:rsid w:val="00921169"/>
    <w:rsid w:val="00A01B69"/>
    <w:rsid w:val="00AA7586"/>
    <w:rsid w:val="00B0571D"/>
    <w:rsid w:val="00C16ADE"/>
    <w:rsid w:val="00C35510"/>
    <w:rsid w:val="00EB2EB1"/>
    <w:rsid w:val="00FB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3BE0947C-1DEA-43B0-ACA2-1512273F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323D-7626-4170-9206-ECDDCED0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2023-10-23T11:19:00Z</cp:lastPrinted>
  <dcterms:created xsi:type="dcterms:W3CDTF">2023-10-24T05:23:00Z</dcterms:created>
  <dcterms:modified xsi:type="dcterms:W3CDTF">2023-10-24T05:23:00Z</dcterms:modified>
</cp:coreProperties>
</file>